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BC28" w14:textId="77777777" w:rsidR="00476BFD" w:rsidRPr="00952ACD" w:rsidRDefault="00AE60C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F1AFC" w:rsidRPr="00EF1AFC">
        <w:rPr>
          <w:noProof/>
        </w:rPr>
        <w:drawing>
          <wp:inline distT="0" distB="0" distL="0" distR="0" wp14:anchorId="75F84696" wp14:editId="50B8F030">
            <wp:extent cx="576072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1D1A" w14:textId="77777777" w:rsidR="00AE60C5" w:rsidRPr="00952ACD" w:rsidRDefault="00AE60C5">
      <w:pPr>
        <w:rPr>
          <w:rFonts w:ascii="Times New Roman" w:hAnsi="Times New Roman" w:cs="Times New Roman"/>
          <w:sz w:val="24"/>
          <w:szCs w:val="24"/>
        </w:rPr>
      </w:pPr>
    </w:p>
    <w:p w14:paraId="47744EBA" w14:textId="77777777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OBCE </w:t>
      </w:r>
      <w:r w:rsidR="00EF1AFC">
        <w:rPr>
          <w:rFonts w:ascii="Times New Roman" w:hAnsi="Times New Roman" w:cs="Times New Roman"/>
          <w:b/>
          <w:sz w:val="28"/>
          <w:szCs w:val="28"/>
        </w:rPr>
        <w:t>BUDČEVES</w:t>
      </w:r>
    </w:p>
    <w:p w14:paraId="53FD1F12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309DC5CA" w14:textId="77777777" w:rsidR="00AE60C5" w:rsidRPr="00952ACD" w:rsidRDefault="00AE60C5">
      <w:pPr>
        <w:rPr>
          <w:rFonts w:ascii="Times New Roman" w:hAnsi="Times New Roman" w:cs="Times New Roman"/>
          <w:b/>
          <w:sz w:val="28"/>
          <w:szCs w:val="28"/>
        </w:rPr>
      </w:pPr>
    </w:p>
    <w:p w14:paraId="2FB99E77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EF1AFC">
        <w:rPr>
          <w:rFonts w:ascii="Times New Roman" w:hAnsi="Times New Roman" w:cs="Times New Roman"/>
          <w:sz w:val="24"/>
          <w:szCs w:val="24"/>
        </w:rPr>
        <w:t>Budčeves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F1AFC" w:rsidRPr="008E1178">
          <w:rPr>
            <w:rStyle w:val="Hypertextovodkaz"/>
            <w:rFonts w:ascii="Times New Roman" w:hAnsi="Times New Roman" w:cs="Times New Roman"/>
            <w:sz w:val="24"/>
            <w:szCs w:val="24"/>
          </w:rPr>
          <w:t>www.budceves.cz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</w:p>
    <w:p w14:paraId="7F010B07" w14:textId="77777777" w:rsidR="00952ACD" w:rsidRDefault="00952A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0F68A" w14:textId="77777777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EF1AFC">
        <w:rPr>
          <w:rFonts w:ascii="Times New Roman" w:hAnsi="Times New Roman" w:cs="Times New Roman"/>
          <w:sz w:val="24"/>
          <w:szCs w:val="24"/>
        </w:rPr>
        <w:t>Budčeves 19</w:t>
      </w:r>
      <w:r w:rsidRPr="00952ACD">
        <w:rPr>
          <w:rFonts w:ascii="Times New Roman" w:hAnsi="Times New Roman" w:cs="Times New Roman"/>
          <w:sz w:val="24"/>
          <w:szCs w:val="24"/>
        </w:rPr>
        <w:t>, 5</w:t>
      </w:r>
      <w:r w:rsidR="00EF1AFC">
        <w:rPr>
          <w:rFonts w:ascii="Times New Roman" w:hAnsi="Times New Roman" w:cs="Times New Roman"/>
          <w:sz w:val="24"/>
          <w:szCs w:val="24"/>
        </w:rPr>
        <w:t>07 32</w:t>
      </w:r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EF1AFC">
        <w:rPr>
          <w:rFonts w:ascii="Times New Roman" w:hAnsi="Times New Roman" w:cs="Times New Roman"/>
          <w:sz w:val="24"/>
          <w:szCs w:val="24"/>
        </w:rPr>
        <w:t>Kopidlno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EF1AFC">
        <w:rPr>
          <w:rFonts w:ascii="Times New Roman" w:hAnsi="Times New Roman" w:cs="Times New Roman"/>
          <w:sz w:val="24"/>
          <w:szCs w:val="24"/>
        </w:rPr>
        <w:t>Budčeves</w:t>
      </w:r>
      <w:r w:rsidRPr="00952ACD">
        <w:rPr>
          <w:rFonts w:ascii="Times New Roman" w:hAnsi="Times New Roman" w:cs="Times New Roman"/>
          <w:sz w:val="24"/>
          <w:szCs w:val="24"/>
        </w:rPr>
        <w:t xml:space="preserve"> v úředních </w:t>
      </w:r>
      <w:r w:rsidR="00952ACD">
        <w:rPr>
          <w:rFonts w:ascii="Times New Roman" w:hAnsi="Times New Roman" w:cs="Times New Roman"/>
          <w:sz w:val="24"/>
          <w:szCs w:val="24"/>
        </w:rPr>
        <w:t>hodinách</w:t>
      </w:r>
      <w:r w:rsidR="00EF1AFC">
        <w:rPr>
          <w:rFonts w:ascii="Times New Roman" w:hAnsi="Times New Roman" w:cs="Times New Roman"/>
          <w:sz w:val="24"/>
          <w:szCs w:val="24"/>
        </w:rPr>
        <w:t>: pondělí 16</w:t>
      </w:r>
      <w:r w:rsidRPr="00952ACD">
        <w:rPr>
          <w:rFonts w:ascii="Times New Roman" w:hAnsi="Times New Roman" w:cs="Times New Roman"/>
          <w:sz w:val="24"/>
          <w:szCs w:val="24"/>
        </w:rPr>
        <w:t>.00 – 17.00 hod.</w:t>
      </w:r>
    </w:p>
    <w:p w14:paraId="33CEF4A9" w14:textId="77777777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CB9C8" w14:textId="77777777" w:rsidR="00901446" w:rsidRPr="00952ACD" w:rsidRDefault="00901446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004F3" w14:textId="13A37D0A"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</w:t>
      </w:r>
      <w:r w:rsidR="00726E9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E47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3B8AA935" w14:textId="78C8AFD0"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EF1AFC">
        <w:rPr>
          <w:rFonts w:ascii="Times New Roman" w:hAnsi="Times New Roman" w:cs="Times New Roman"/>
          <w:sz w:val="24"/>
          <w:szCs w:val="24"/>
        </w:rPr>
        <w:t>Budčeves</w:t>
      </w:r>
      <w:r w:rsidRPr="00952ACD">
        <w:rPr>
          <w:rFonts w:ascii="Times New Roman" w:hAnsi="Times New Roman" w:cs="Times New Roman"/>
          <w:sz w:val="24"/>
          <w:szCs w:val="24"/>
        </w:rPr>
        <w:t xml:space="preserve"> schválilo rozpočet na rok 20</w:t>
      </w:r>
      <w:r w:rsidR="00726E98">
        <w:rPr>
          <w:rFonts w:ascii="Times New Roman" w:hAnsi="Times New Roman" w:cs="Times New Roman"/>
          <w:sz w:val="24"/>
          <w:szCs w:val="24"/>
        </w:rPr>
        <w:t>2</w:t>
      </w:r>
      <w:r w:rsidR="008E4781">
        <w:rPr>
          <w:rFonts w:ascii="Times New Roman" w:hAnsi="Times New Roman" w:cs="Times New Roman"/>
          <w:sz w:val="24"/>
          <w:szCs w:val="24"/>
        </w:rPr>
        <w:t>3</w:t>
      </w:r>
      <w:r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255474">
        <w:rPr>
          <w:rFonts w:ascii="Times New Roman" w:hAnsi="Times New Roman" w:cs="Times New Roman"/>
          <w:sz w:val="24"/>
          <w:szCs w:val="24"/>
        </w:rPr>
        <w:t>2</w:t>
      </w:r>
      <w:r w:rsidR="008E4781">
        <w:rPr>
          <w:rFonts w:ascii="Times New Roman" w:hAnsi="Times New Roman" w:cs="Times New Roman"/>
          <w:sz w:val="24"/>
          <w:szCs w:val="24"/>
        </w:rPr>
        <w:t>2</w:t>
      </w:r>
      <w:r w:rsidRPr="00952ACD">
        <w:rPr>
          <w:rFonts w:ascii="Times New Roman" w:hAnsi="Times New Roman" w:cs="Times New Roman"/>
          <w:sz w:val="24"/>
          <w:szCs w:val="24"/>
        </w:rPr>
        <w:t>.12.20</w:t>
      </w:r>
      <w:r w:rsidR="00BA236B">
        <w:rPr>
          <w:rFonts w:ascii="Times New Roman" w:hAnsi="Times New Roman" w:cs="Times New Roman"/>
          <w:sz w:val="24"/>
          <w:szCs w:val="24"/>
        </w:rPr>
        <w:t>2</w:t>
      </w:r>
      <w:r w:rsidR="008E4781">
        <w:rPr>
          <w:rFonts w:ascii="Times New Roman" w:hAnsi="Times New Roman" w:cs="Times New Roman"/>
          <w:sz w:val="24"/>
          <w:szCs w:val="24"/>
        </w:rPr>
        <w:t>2</w:t>
      </w:r>
    </w:p>
    <w:p w14:paraId="518A224E" w14:textId="4B51EA0A" w:rsidR="006A59C4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Pr="00952ACD">
        <w:rPr>
          <w:rFonts w:ascii="Times New Roman" w:hAnsi="Times New Roman" w:cs="Times New Roman"/>
          <w:sz w:val="24"/>
          <w:szCs w:val="24"/>
        </w:rPr>
        <w:t xml:space="preserve">: </w:t>
      </w:r>
      <w:r w:rsidR="00255474">
        <w:rPr>
          <w:rFonts w:ascii="Times New Roman" w:hAnsi="Times New Roman" w:cs="Times New Roman"/>
          <w:sz w:val="24"/>
          <w:szCs w:val="24"/>
        </w:rPr>
        <w:t>2</w:t>
      </w:r>
      <w:r w:rsidR="008E4781">
        <w:rPr>
          <w:rFonts w:ascii="Times New Roman" w:hAnsi="Times New Roman" w:cs="Times New Roman"/>
          <w:sz w:val="24"/>
          <w:szCs w:val="24"/>
        </w:rPr>
        <w:t>2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EF1AFC">
        <w:rPr>
          <w:rFonts w:ascii="Times New Roman" w:hAnsi="Times New Roman" w:cs="Times New Roman"/>
          <w:sz w:val="24"/>
          <w:szCs w:val="24"/>
        </w:rPr>
        <w:t>12</w:t>
      </w:r>
      <w:r w:rsidRPr="00952ACD">
        <w:rPr>
          <w:rFonts w:ascii="Times New Roman" w:hAnsi="Times New Roman" w:cs="Times New Roman"/>
          <w:sz w:val="24"/>
          <w:szCs w:val="24"/>
        </w:rPr>
        <w:t>.20</w:t>
      </w:r>
      <w:r w:rsidR="00BA236B">
        <w:rPr>
          <w:rFonts w:ascii="Times New Roman" w:hAnsi="Times New Roman" w:cs="Times New Roman"/>
          <w:sz w:val="24"/>
          <w:szCs w:val="24"/>
        </w:rPr>
        <w:t>2</w:t>
      </w:r>
      <w:r w:rsidR="008E4781">
        <w:rPr>
          <w:rFonts w:ascii="Times New Roman" w:hAnsi="Times New Roman" w:cs="Times New Roman"/>
          <w:sz w:val="24"/>
          <w:szCs w:val="24"/>
        </w:rPr>
        <w:t>2</w:t>
      </w:r>
    </w:p>
    <w:p w14:paraId="3A6B7C41" w14:textId="0872B7DB" w:rsidR="00BE78D5" w:rsidRDefault="00BE78D5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414F1" w14:textId="77777777" w:rsidR="00BE78D5" w:rsidRPr="00952ACD" w:rsidRDefault="00BE78D5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513A5" w14:textId="43CEE06E" w:rsidR="00BE78D5" w:rsidRDefault="00BE78D5" w:rsidP="00BE7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8E47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4EEF7EC0" w14:textId="49F4D7EF" w:rsidR="00BE78D5" w:rsidRDefault="00BE78D5" w:rsidP="00BE7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Budčeves schválilo závěrečný účet obce Budčeves za rok 202</w:t>
      </w:r>
      <w:r w:rsidR="008E47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dne 2</w:t>
      </w:r>
      <w:r w:rsidR="00AB3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B3B7D">
        <w:rPr>
          <w:rFonts w:ascii="Times New Roman" w:hAnsi="Times New Roman" w:cs="Times New Roman"/>
          <w:sz w:val="24"/>
          <w:szCs w:val="24"/>
        </w:rPr>
        <w:t>3</w:t>
      </w:r>
    </w:p>
    <w:p w14:paraId="54DE7579" w14:textId="54179548" w:rsidR="00BE78D5" w:rsidRDefault="00BE78D5" w:rsidP="00BE7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AB3B7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B3B7D">
        <w:rPr>
          <w:rFonts w:ascii="Times New Roman" w:hAnsi="Times New Roman" w:cs="Times New Roman"/>
          <w:sz w:val="24"/>
          <w:szCs w:val="24"/>
        </w:rPr>
        <w:t>3</w:t>
      </w:r>
    </w:p>
    <w:p w14:paraId="3B52F230" w14:textId="1BA426DD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3A070" w14:textId="77777777" w:rsidR="00BE78D5" w:rsidRPr="00952ACD" w:rsidRDefault="00BE78D5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1EBD5" w14:textId="65184D7D"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541A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A19F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5A19F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86146C2" w14:textId="171B928F"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B541A7">
        <w:rPr>
          <w:rFonts w:ascii="Times New Roman" w:hAnsi="Times New Roman" w:cs="Times New Roman"/>
          <w:sz w:val="24"/>
          <w:szCs w:val="24"/>
        </w:rPr>
        <w:t xml:space="preserve">Budčeves </w:t>
      </w:r>
      <w:r w:rsidRPr="00952ACD">
        <w:rPr>
          <w:rFonts w:ascii="Times New Roman" w:hAnsi="Times New Roman" w:cs="Times New Roman"/>
          <w:sz w:val="24"/>
          <w:szCs w:val="24"/>
        </w:rPr>
        <w:t xml:space="preserve">schválilo střednědobý výhled rozpočtu </w:t>
      </w:r>
      <w:r w:rsidR="00BC35E1" w:rsidRPr="00952ACD">
        <w:rPr>
          <w:rFonts w:ascii="Times New Roman" w:hAnsi="Times New Roman" w:cs="Times New Roman"/>
          <w:sz w:val="24"/>
          <w:szCs w:val="24"/>
        </w:rPr>
        <w:t xml:space="preserve">na období </w:t>
      </w:r>
      <w:proofErr w:type="gramStart"/>
      <w:r w:rsidR="00BC35E1" w:rsidRPr="00952ACD">
        <w:rPr>
          <w:rFonts w:ascii="Times New Roman" w:hAnsi="Times New Roman" w:cs="Times New Roman"/>
          <w:sz w:val="24"/>
          <w:szCs w:val="24"/>
        </w:rPr>
        <w:t>20</w:t>
      </w:r>
      <w:r w:rsidR="00B541A7">
        <w:rPr>
          <w:rFonts w:ascii="Times New Roman" w:hAnsi="Times New Roman" w:cs="Times New Roman"/>
          <w:sz w:val="24"/>
          <w:szCs w:val="24"/>
        </w:rPr>
        <w:t>2</w:t>
      </w:r>
      <w:r w:rsidR="005A19FD">
        <w:rPr>
          <w:rFonts w:ascii="Times New Roman" w:hAnsi="Times New Roman" w:cs="Times New Roman"/>
          <w:sz w:val="24"/>
          <w:szCs w:val="24"/>
        </w:rPr>
        <w:t>3</w:t>
      </w:r>
      <w:r w:rsidR="00BC35E1" w:rsidRPr="00952ACD">
        <w:rPr>
          <w:rFonts w:ascii="Times New Roman" w:hAnsi="Times New Roman" w:cs="Times New Roman"/>
          <w:sz w:val="24"/>
          <w:szCs w:val="24"/>
        </w:rPr>
        <w:t xml:space="preserve"> – 202</w:t>
      </w:r>
      <w:r w:rsidR="005A19F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C35E1"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B541A7">
        <w:rPr>
          <w:rFonts w:ascii="Times New Roman" w:hAnsi="Times New Roman" w:cs="Times New Roman"/>
          <w:sz w:val="24"/>
          <w:szCs w:val="24"/>
        </w:rPr>
        <w:t>2</w:t>
      </w:r>
      <w:r w:rsidR="005A19FD">
        <w:rPr>
          <w:rFonts w:ascii="Times New Roman" w:hAnsi="Times New Roman" w:cs="Times New Roman"/>
          <w:sz w:val="24"/>
          <w:szCs w:val="24"/>
        </w:rPr>
        <w:t>4</w:t>
      </w:r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B541A7">
        <w:rPr>
          <w:rFonts w:ascii="Times New Roman" w:hAnsi="Times New Roman" w:cs="Times New Roman"/>
          <w:sz w:val="24"/>
          <w:szCs w:val="24"/>
        </w:rPr>
        <w:t>6</w:t>
      </w:r>
      <w:r w:rsidR="00BC35E1" w:rsidRPr="00952ACD">
        <w:rPr>
          <w:rFonts w:ascii="Times New Roman" w:hAnsi="Times New Roman" w:cs="Times New Roman"/>
          <w:sz w:val="24"/>
          <w:szCs w:val="24"/>
        </w:rPr>
        <w:t>.20</w:t>
      </w:r>
      <w:r w:rsidR="00726E98">
        <w:rPr>
          <w:rFonts w:ascii="Times New Roman" w:hAnsi="Times New Roman" w:cs="Times New Roman"/>
          <w:sz w:val="24"/>
          <w:szCs w:val="24"/>
        </w:rPr>
        <w:t>2</w:t>
      </w:r>
      <w:r w:rsidR="005A19FD">
        <w:rPr>
          <w:rFonts w:ascii="Times New Roman" w:hAnsi="Times New Roman" w:cs="Times New Roman"/>
          <w:sz w:val="24"/>
          <w:szCs w:val="24"/>
        </w:rPr>
        <w:t>2</w:t>
      </w:r>
    </w:p>
    <w:p w14:paraId="56E46E65" w14:textId="52275969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B541A7">
        <w:rPr>
          <w:rFonts w:ascii="Times New Roman" w:hAnsi="Times New Roman" w:cs="Times New Roman"/>
          <w:sz w:val="24"/>
          <w:szCs w:val="24"/>
        </w:rPr>
        <w:t>2</w:t>
      </w:r>
      <w:r w:rsidR="005A19FD">
        <w:rPr>
          <w:rFonts w:ascii="Times New Roman" w:hAnsi="Times New Roman" w:cs="Times New Roman"/>
          <w:sz w:val="24"/>
          <w:szCs w:val="24"/>
        </w:rPr>
        <w:t>4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5A19FD">
        <w:rPr>
          <w:rFonts w:ascii="Times New Roman" w:hAnsi="Times New Roman" w:cs="Times New Roman"/>
          <w:sz w:val="24"/>
          <w:szCs w:val="24"/>
        </w:rPr>
        <w:t>6</w:t>
      </w:r>
      <w:r w:rsidRPr="00952ACD">
        <w:rPr>
          <w:rFonts w:ascii="Times New Roman" w:hAnsi="Times New Roman" w:cs="Times New Roman"/>
          <w:sz w:val="24"/>
          <w:szCs w:val="24"/>
        </w:rPr>
        <w:t>.20</w:t>
      </w:r>
      <w:r w:rsidR="00726E98">
        <w:rPr>
          <w:rFonts w:ascii="Times New Roman" w:hAnsi="Times New Roman" w:cs="Times New Roman"/>
          <w:sz w:val="24"/>
          <w:szCs w:val="24"/>
        </w:rPr>
        <w:t>2</w:t>
      </w:r>
      <w:r w:rsidR="005A19FD">
        <w:rPr>
          <w:rFonts w:ascii="Times New Roman" w:hAnsi="Times New Roman" w:cs="Times New Roman"/>
          <w:sz w:val="24"/>
          <w:szCs w:val="24"/>
        </w:rPr>
        <w:t>2</w:t>
      </w:r>
    </w:p>
    <w:p w14:paraId="146C0471" w14:textId="488A9A9C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A3A14" w14:textId="77777777" w:rsidR="00BE78D5" w:rsidRPr="00952ACD" w:rsidRDefault="00BE78D5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FD3B4" w14:textId="5ACD138A" w:rsidR="00BC35E1" w:rsidRPr="00952ACD" w:rsidRDefault="00BC35E1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Rozpočtová opatření obce v roce 20</w:t>
      </w:r>
      <w:r w:rsidR="00726E9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B3B7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66D153F1" w14:textId="1E82FCC4" w:rsidR="00AB3B7D" w:rsidRPr="00A67C6C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1/20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78E32C6" w14:textId="28EA9F69" w:rsidR="00AB3B7D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31.01.2023</w:t>
      </w:r>
    </w:p>
    <w:p w14:paraId="753E90D2" w14:textId="77777777" w:rsidR="00AB3B7D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6BFA5" w14:textId="6CB32D6C" w:rsidR="00AB3B7D" w:rsidRPr="00A67C6C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A67C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7C6C">
        <w:rPr>
          <w:rFonts w:ascii="Times New Roman" w:hAnsi="Times New Roman" w:cs="Times New Roman"/>
          <w:sz w:val="24"/>
          <w:szCs w:val="24"/>
        </w:rPr>
        <w:t>3.20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41332AC8" w14:textId="4D6CD6EF" w:rsidR="00AB3B7D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7C6C">
        <w:rPr>
          <w:rFonts w:ascii="Times New Roman" w:hAnsi="Times New Roman" w:cs="Times New Roman"/>
          <w:sz w:val="24"/>
          <w:szCs w:val="24"/>
        </w:rPr>
        <w:t>3.20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62FD0EA6" w14:textId="77777777" w:rsidR="00AB3B7D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7E7E6" w14:textId="457BCCD8" w:rsidR="00AB3B7D" w:rsidRPr="00A67C6C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3/</w:t>
      </w:r>
      <w:r w:rsidRPr="00A67C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12F8241F" w14:textId="0C451E2B" w:rsidR="00AB3B7D" w:rsidRDefault="00AB3B7D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283078BA" w14:textId="77777777" w:rsidR="005D5C2E" w:rsidRDefault="005D5C2E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E766D" w14:textId="2EA09305" w:rsidR="005D5C2E" w:rsidRPr="00A67C6C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64220E69" w14:textId="2A37711F" w:rsidR="005D5C2E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25.05.2023</w:t>
      </w:r>
    </w:p>
    <w:p w14:paraId="1B73633C" w14:textId="77777777" w:rsidR="005D5C2E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FB1AF" w14:textId="1B3DA20F" w:rsidR="005D5C2E" w:rsidRPr="00A67C6C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68A02A63" w14:textId="4192C193" w:rsidR="005D5C2E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23.06.2023</w:t>
      </w:r>
    </w:p>
    <w:p w14:paraId="194F1A32" w14:textId="77777777" w:rsidR="005D5C2E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7116C" w14:textId="1F172A4F" w:rsidR="005D5C2E" w:rsidRPr="00A67C6C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4FB446EE" w14:textId="1423B592" w:rsidR="005D5C2E" w:rsidRDefault="005D5C2E" w:rsidP="005D5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28.07.2023</w:t>
      </w:r>
    </w:p>
    <w:p w14:paraId="5ECB2B71" w14:textId="77777777" w:rsidR="005D5C2E" w:rsidRDefault="005D5C2E" w:rsidP="00AB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12C8E" w14:textId="0C4A8926" w:rsidR="00FA488A" w:rsidRPr="00A67C6C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686EDEB" w14:textId="63171C89" w:rsidR="00FA488A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4C237F4C" w14:textId="6C5B7D9A" w:rsidR="003137BC" w:rsidRDefault="003137BC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E2263" w14:textId="5DD82A57" w:rsidR="00FA488A" w:rsidRPr="00A67C6C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3B5A1904" w14:textId="6215BE61" w:rsidR="00FA488A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0194ED3E" w14:textId="77777777" w:rsidR="00FA488A" w:rsidRDefault="00FA488A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B3F0F" w14:textId="7B532E44" w:rsidR="00FA488A" w:rsidRPr="00A67C6C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03.11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79AEE8CE" w14:textId="55EE4A83" w:rsidR="00FA488A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3E2DB98E" w14:textId="1F2424F5" w:rsidR="00FA488A" w:rsidRDefault="00FA488A" w:rsidP="00FA488A">
      <w:pPr>
        <w:rPr>
          <w:rFonts w:ascii="Times New Roman" w:hAnsi="Times New Roman" w:cs="Times New Roman"/>
          <w:sz w:val="24"/>
          <w:szCs w:val="24"/>
        </w:rPr>
      </w:pPr>
    </w:p>
    <w:p w14:paraId="174D052D" w14:textId="32DAB758" w:rsidR="00FA488A" w:rsidRPr="00A67C6C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Budčeves</w:t>
      </w:r>
      <w:r w:rsidRPr="00A67C6C">
        <w:rPr>
          <w:rFonts w:ascii="Times New Roman" w:hAnsi="Times New Roman" w:cs="Times New Roman"/>
          <w:sz w:val="24"/>
          <w:szCs w:val="24"/>
        </w:rPr>
        <w:t xml:space="preserve"> (případně jiný oprávněný orgán obce např. dle pravomoci, která mu byla svěřena zastupitelstvem) schválilo Rozpočtové opatření č.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7C6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7C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7C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CC4C0B" w14:textId="30B78565" w:rsidR="00FA488A" w:rsidRDefault="00FA488A" w:rsidP="00FA4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Zveřejněno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518931EC" w14:textId="77777777" w:rsidR="00FA488A" w:rsidRDefault="00FA488A" w:rsidP="00FA488A">
      <w:pPr>
        <w:rPr>
          <w:rFonts w:ascii="Times New Roman" w:hAnsi="Times New Roman" w:cs="Times New Roman"/>
          <w:sz w:val="24"/>
          <w:szCs w:val="24"/>
        </w:rPr>
      </w:pPr>
    </w:p>
    <w:p w14:paraId="0CEE6D91" w14:textId="31EE0774" w:rsidR="008E4781" w:rsidRDefault="008E4781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0B453" w14:textId="17329D0F" w:rsidR="008E4781" w:rsidRDefault="008E4781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0182D" w14:textId="636C3403" w:rsidR="008E4781" w:rsidRDefault="008E4781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A804C" w14:textId="77777777" w:rsidR="008E4781" w:rsidRDefault="008E4781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76446" w14:textId="77777777" w:rsidR="003137BC" w:rsidRDefault="003137BC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Mgr. Marek Nýč</w:t>
      </w:r>
    </w:p>
    <w:p w14:paraId="4A2E86DA" w14:textId="77777777" w:rsidR="003137BC" w:rsidRPr="00952ACD" w:rsidRDefault="003137BC" w:rsidP="0012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Starosta obce Budčeves</w:t>
      </w:r>
    </w:p>
    <w:sectPr w:rsidR="003137BC" w:rsidRPr="0095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C70F4"/>
    <w:rsid w:val="000F54A3"/>
    <w:rsid w:val="00123013"/>
    <w:rsid w:val="0012491A"/>
    <w:rsid w:val="00255474"/>
    <w:rsid w:val="002B41D6"/>
    <w:rsid w:val="002D4960"/>
    <w:rsid w:val="003137BC"/>
    <w:rsid w:val="00314049"/>
    <w:rsid w:val="003D6B5E"/>
    <w:rsid w:val="0041249A"/>
    <w:rsid w:val="00476BFD"/>
    <w:rsid w:val="00500439"/>
    <w:rsid w:val="005A19FD"/>
    <w:rsid w:val="005D5C2E"/>
    <w:rsid w:val="005E4EFC"/>
    <w:rsid w:val="00603B5D"/>
    <w:rsid w:val="00605DED"/>
    <w:rsid w:val="006A59C4"/>
    <w:rsid w:val="006E170B"/>
    <w:rsid w:val="00703626"/>
    <w:rsid w:val="00726E98"/>
    <w:rsid w:val="008712CB"/>
    <w:rsid w:val="008E4781"/>
    <w:rsid w:val="00901446"/>
    <w:rsid w:val="00910FB5"/>
    <w:rsid w:val="00952ACD"/>
    <w:rsid w:val="00961B08"/>
    <w:rsid w:val="009E7229"/>
    <w:rsid w:val="00A50221"/>
    <w:rsid w:val="00A67C6C"/>
    <w:rsid w:val="00AB3B7D"/>
    <w:rsid w:val="00AE60C5"/>
    <w:rsid w:val="00B541A7"/>
    <w:rsid w:val="00B87D41"/>
    <w:rsid w:val="00BA236B"/>
    <w:rsid w:val="00BC35E1"/>
    <w:rsid w:val="00BE78D5"/>
    <w:rsid w:val="00C67440"/>
    <w:rsid w:val="00D16C8A"/>
    <w:rsid w:val="00D97C44"/>
    <w:rsid w:val="00DD703E"/>
    <w:rsid w:val="00DF6D5D"/>
    <w:rsid w:val="00E50C89"/>
    <w:rsid w:val="00EF1AFC"/>
    <w:rsid w:val="00F04AAC"/>
    <w:rsid w:val="00FA488A"/>
    <w:rsid w:val="00FA63D3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E791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F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ceves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Starosta</cp:lastModifiedBy>
  <cp:revision>2</cp:revision>
  <cp:lastPrinted>2022-12-19T16:02:00Z</cp:lastPrinted>
  <dcterms:created xsi:type="dcterms:W3CDTF">2024-02-06T21:25:00Z</dcterms:created>
  <dcterms:modified xsi:type="dcterms:W3CDTF">2024-02-06T21:25:00Z</dcterms:modified>
</cp:coreProperties>
</file>