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625" w:rsidRDefault="00C34EB1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4"/>
          <w:u w:val="single"/>
        </w:rPr>
      </w:pPr>
      <w:r w:rsidRPr="00C34EB1">
        <w:rPr>
          <w:rFonts w:ascii="Times New Roman" w:hAnsi="Times New Roman" w:cs="Times New Roman"/>
          <w:b/>
          <w:bCs/>
          <w:sz w:val="48"/>
          <w:szCs w:val="44"/>
          <w:u w:val="single"/>
        </w:rPr>
        <w:t>Oznámení</w:t>
      </w:r>
    </w:p>
    <w:p w:rsidR="00FE5082" w:rsidRDefault="00C34EB1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34EB1">
        <w:rPr>
          <w:rFonts w:ascii="Times New Roman" w:hAnsi="Times New Roman" w:cs="Times New Roman"/>
          <w:sz w:val="48"/>
          <w:szCs w:val="44"/>
        </w:rPr>
        <w:br/>
      </w:r>
      <w:r w:rsidR="00FE5082">
        <w:rPr>
          <w:rFonts w:ascii="Times New Roman" w:hAnsi="Times New Roman" w:cs="Times New Roman"/>
          <w:sz w:val="32"/>
          <w:szCs w:val="28"/>
        </w:rPr>
        <w:t>Obec Budčeves jako vlastník pozemku zveřejňuje v souladu s §39 odst. 1 zákona č. 128/2000 Sb., o obcích, ve znění pozdějších předpisů</w:t>
      </w:r>
    </w:p>
    <w:p w:rsidR="00F83625" w:rsidRDefault="00F83625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>Záměr prodat pozemek č. 875 v k.ú. Budčeves</w:t>
      </w:r>
    </w:p>
    <w:p w:rsid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>Pozemek č. 875 o rozloze 245 m</w:t>
      </w:r>
      <w:r w:rsidRPr="00FE5082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FE5082">
        <w:rPr>
          <w:rFonts w:ascii="Times New Roman" w:hAnsi="Times New Roman" w:cs="Times New Roman"/>
          <w:sz w:val="32"/>
          <w:szCs w:val="28"/>
        </w:rPr>
        <w:t xml:space="preserve"> – zahrada</w:t>
      </w: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834640" cy="21259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73" cy="21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>Vyvěšeno: 11.6.2020                                              Mgr. Marek Nýč</w:t>
      </w: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gramStart"/>
      <w:r w:rsidRPr="00FE5082">
        <w:rPr>
          <w:rFonts w:ascii="Times New Roman" w:hAnsi="Times New Roman" w:cs="Times New Roman"/>
          <w:sz w:val="32"/>
          <w:szCs w:val="28"/>
        </w:rPr>
        <w:t xml:space="preserve">Sejmuto: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starosta obce Budčeves</w:t>
      </w:r>
      <w:r w:rsidRPr="00FE508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</w:t>
      </w:r>
    </w:p>
    <w:sectPr w:rsidR="00FE5082" w:rsidRPr="00FE5082" w:rsidSect="00FB48FF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B7D" w:rsidRDefault="00477B7D" w:rsidP="008D2A79">
      <w:pPr>
        <w:spacing w:after="0" w:line="240" w:lineRule="auto"/>
      </w:pPr>
      <w:r>
        <w:separator/>
      </w:r>
    </w:p>
  </w:endnote>
  <w:endnote w:type="continuationSeparator" w:id="0">
    <w:p w:rsidR="00477B7D" w:rsidRDefault="00477B7D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477B7D" w:rsidP="00AD3AD8">
    <w:pPr>
      <w:pStyle w:val="Zpat"/>
    </w:pPr>
    <w:r>
      <w:pict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B7D" w:rsidRDefault="00477B7D" w:rsidP="008D2A79">
      <w:pPr>
        <w:spacing w:after="0" w:line="240" w:lineRule="auto"/>
      </w:pPr>
      <w:r>
        <w:separator/>
      </w:r>
    </w:p>
  </w:footnote>
  <w:footnote w:type="continuationSeparator" w:id="0">
    <w:p w:rsidR="00477B7D" w:rsidRDefault="00477B7D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:rsidR="008D2A79" w:rsidRDefault="008D2A79" w:rsidP="008D2A79">
    <w:pPr>
      <w:pStyle w:val="Bezmezer"/>
      <w:jc w:val="center"/>
      <w:rPr>
        <w:sz w:val="24"/>
        <w:szCs w:val="24"/>
      </w:rPr>
    </w:pPr>
  </w:p>
  <w:p w:rsidR="008D2A79" w:rsidRPr="008D2A79" w:rsidRDefault="00477B7D" w:rsidP="008D2A79">
    <w:pPr>
      <w:pStyle w:val="Bezmezer"/>
      <w:jc w:val="center"/>
    </w:pPr>
    <w:r>
      <w:pict>
        <v:rect id="_x0000_i1025" style="width:0;height:1.5pt" o:hralign="center" o:hrstd="t" o:hr="t" fillcolor="#aca899" stroked="f"/>
      </w:pict>
    </w:r>
  </w:p>
  <w:p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234BF6"/>
    <w:rsid w:val="0042696F"/>
    <w:rsid w:val="00477B7D"/>
    <w:rsid w:val="005C6505"/>
    <w:rsid w:val="005D4C18"/>
    <w:rsid w:val="0060437D"/>
    <w:rsid w:val="00615CB9"/>
    <w:rsid w:val="00683D51"/>
    <w:rsid w:val="006C7460"/>
    <w:rsid w:val="00772734"/>
    <w:rsid w:val="008D2A79"/>
    <w:rsid w:val="009519E1"/>
    <w:rsid w:val="00AC1663"/>
    <w:rsid w:val="00AC427D"/>
    <w:rsid w:val="00AD3AD8"/>
    <w:rsid w:val="00B42317"/>
    <w:rsid w:val="00BA034F"/>
    <w:rsid w:val="00C34EB1"/>
    <w:rsid w:val="00CB5438"/>
    <w:rsid w:val="00D8094B"/>
    <w:rsid w:val="00E11561"/>
    <w:rsid w:val="00E333FA"/>
    <w:rsid w:val="00F83625"/>
    <w:rsid w:val="00F97CFC"/>
    <w:rsid w:val="00FB4052"/>
    <w:rsid w:val="00FB48F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652E-86ED-48ED-8462-9697C59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10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4</cp:revision>
  <cp:lastPrinted>2020-01-29T17:14:00Z</cp:lastPrinted>
  <dcterms:created xsi:type="dcterms:W3CDTF">2020-06-11T20:02:00Z</dcterms:created>
  <dcterms:modified xsi:type="dcterms:W3CDTF">2020-06-11T20:23:00Z</dcterms:modified>
</cp:coreProperties>
</file>